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University of Pretoria: UP RDM Plan</w:t>
      </w:r>
    </w:p>
    <w:p xmlns:w="http://schemas.openxmlformats.org/wordprocessingml/2006/main" xmlns:pkg="http://schemas.microsoft.com/office/2006/xmlPackage" xmlns:str="http://exslt.org/strings" xmlns:fn="http://www.w3.org/2005/xpath-functions">
      <w:pPr>
        <w:pStyle w:val="Heading3"/>
      </w:pPr>
      <w:r>
        <w:t xml:space="preserve">Description of the data</w:t>
      </w:r>
    </w:p>
    <w:p xmlns:w="http://schemas.openxmlformats.org/wordprocessingml/2006/main" xmlns:pkg="http://schemas.microsoft.com/office/2006/xmlPackage" xmlns:str="http://exslt.org/strings" xmlns:fn="http://www.w3.org/2005/xpath-functions">
      <w:r>
        <w:t xml:space="preserve">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Several lines of text that summarise the type of study (or studies) for which the data are being collected.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Types of research data to be managed in the following terms: quantitative, qualitative; generated from surveys, clinical measurements, interviews, medical records, electronic health records, administrative records, genotypic data, images, tissue samples,...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File formats, software used, number of records, databases, sweeps, repetitions,… (in terms that are meaningful in your field of research). Do formats and software enable sharing and long-term validity of data? Please also indicate the envisaged size of the data (e.g.1GB).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 / generation</w:t>
      </w:r>
    </w:p>
    <w:p xmlns:w="http://schemas.openxmlformats.org/wordprocessingml/2006/main" xmlns:pkg="http://schemas.microsoft.com/office/2006/xmlPackage" xmlns:str="http://exslt.org/strings" xmlns:fn="http://www.w3.org/2005/xpath-functions">
      <w:r>
        <w:t xml:space="preserve">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Briefly describe how data will be stored, backed-up, managed and curated in the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short to medium term. Specify any community agreed or other formal data standards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used (with URL references). Data standards are guidelines that determine the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methods by which data can be formatted, described and recorded, as well as the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types of metadata and documentation that needs to be included (e.g. Dublin Core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Metadata Standard, or National Information Exchange Model). [Enter data security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standards in Next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and place for long-term storage, preservation and planned retention period for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research data. Please indicate formal preservation standards that you will use, if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Please indicate which data may not be retained (if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management, documentation and curation</w:t>
      </w:r>
    </w:p>
    <w:p xmlns:w="http://schemas.openxmlformats.org/wordprocessingml/2006/main" xmlns:pkg="http://schemas.microsoft.com/office/2006/xmlPackage" xmlns:str="http://exslt.org/strings" xmlns:fn="http://www.w3.org/2005/xpath-functions">
      <w:r>
        <w:t xml:space="preserve">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Briefly describe how data will be stored, backed-up, managed and curated in the short to medium term. Specify any community agreed or other formal data standards used (with URL references). Data standards are guidelines that determine the methods by which data can be formatted, described and recorded, as well as the types of  metadata and documentation that needs to be included (e.g. Dublin Core Metadata Standard, or National Information Exchange Model). [Enter data security standards in Next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metadata is necessary, regarding the data generated from the research. For example, descriptions of metadata should enable research data to be used by others outside of the primary research team. This may include documenting the methods used to generate the data, analytical and procedural information, capturing instrument metadata alongside data, documenting provenance of data and their coding, detailed descriptions for variables, records,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and place for long-term storage, preservation and planned retention period for the research data. Please indicate formal preservation standards that you will use, if any. Please indicate which data may not be retained (if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security and confidentiality of potentially disclosive information</w:t>
      </w:r>
    </w:p>
    <w:p xmlns:w="http://schemas.openxmlformats.org/wordprocessingml/2006/main" xmlns:pkg="http://schemas.microsoft.com/office/2006/xmlPackage" xmlns:str="http://exslt.org/strings" xmlns:fn="http://www.w3.org/2005/xpath-functions">
      <w:r>
        <w:t xml:space="preserve">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Identify formal information standards with which the study is or will be compliant. An example is ISO 27001. If the organisation is ISO compliant, the registration number should be stated.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All personal data has an element of risk. Summarise the main risks to the confidentiality and security of information related to human participants, the level of risk and how these risks will be managed. Cover the main processes or facilities for storage and processing of personal data, data access, with controls put in place and any auditing of user compliance with consent and security conditions. It is not sufficient to write not applicable under this heading.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and access</w:t>
      </w:r>
    </w:p>
    <w:p xmlns:w="http://schemas.openxmlformats.org/wordprocessingml/2006/main" xmlns:pkg="http://schemas.microsoft.com/office/2006/xmlPackage" xmlns:str="http://exslt.org/strings" xmlns:fn="http://www.w3.org/2005/xpath-functions">
      <w:r>
        <w:t xml:space="preserve">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Is the data to be collected (or existing data proposed for use) in the study, suitable for sharing? If yes, briefly state why it is suitable. If no, indicate why the data will not be suitable for sharing and proceed to Responsibilities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how potential new users (outside of your organisation) can find out about your data and identify whether it could be suitable for their research purposes, e.g. through summary information (metadata) being readily available on the study website, in the UP gateway for population and patient research data, or in other databases or catalogues. How widely accessible is this repository? Indicate whether your policy or approach to data sharing is (or will be) published on your study website (or by other means).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Identify who makes or will make the decision on whether to supply research data to a potential new user. Indicate whether the research data will be deposited in and available from an identified community database, repository, archive or other infrastructure established to curate and share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UP’s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What are the timescale/dependencies for when data will be accessible to others outside of the research team? Summarize the principles of the current/intended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Restriction to data sharing may be due to participant confidentiality, consent agreements or Intellectual Property Rights (IPR). Strategies to limit restrictions may include data being anonymised or aggregated; and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should be explained to research participants.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external users are (or will be) bound by data sharing agreements, setting out their main responsibilities.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w:t>
      </w:r>
    </w:p>
    <w:p xmlns:w="http://schemas.openxmlformats.org/wordprocessingml/2006/main" xmlns:pkg="http://schemas.microsoft.com/office/2006/xmlPackage" xmlns:str="http://exslt.org/strings" xmlns:fn="http://www.w3.org/2005/xpath-functions">
      <w:r>
        <w:t xml:space="preserve">Who will be responsible for study-wide data management?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metadata creation?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data security?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quality assurance of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t xml:space="preserve">Research Data Management Policy &amp; Procedures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Intellectual Property Policy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Information Governance Policy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Information Security Management Policy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Protection of Personal Information (privacy) Policy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Author of this Data Management Plan</w:t>
      </w:r>
    </w:p>
    <w:p xmlns:w="http://schemas.openxmlformats.org/wordprocessingml/2006/main" xmlns:pkg="http://schemas.microsoft.com/office/2006/xmlPackage" xmlns:str="http://exslt.org/strings" xmlns:fn="http://www.w3.org/2005/xpath-functions">
      <w:r>
        <w:t xml:space="preserve">Provide details of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